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643" w:firstLineChars="200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江苏盱眙农村商业银行</w:t>
      </w:r>
      <w:r>
        <w:rPr>
          <w:rFonts w:hint="eastAsia" w:ascii="宋体" w:hAnsi="宋体" w:cs="宋体"/>
          <w:b/>
          <w:bCs/>
          <w:sz w:val="32"/>
          <w:szCs w:val="32"/>
        </w:rPr>
        <w:t>部分采购供应商公开</w:t>
      </w:r>
    </w:p>
    <w:p>
      <w:pPr>
        <w:spacing w:before="156" w:beforeLines="50"/>
        <w:ind w:firstLine="643" w:firstLineChars="200"/>
        <w:jc w:val="center"/>
        <w:rPr>
          <w:rFonts w:hint="eastAsia" w:ascii="宋体" w:hAnsi="宋体" w:cs="宋体"/>
          <w:b/>
          <w:bCs/>
          <w:sz w:val="36"/>
          <w:u w:val="single"/>
        </w:rPr>
      </w:pPr>
      <w:r>
        <w:rPr>
          <w:rFonts w:hint="eastAsia" w:ascii="宋体" w:hAnsi="宋体" w:cs="宋体"/>
          <w:b/>
          <w:bCs/>
          <w:sz w:val="32"/>
          <w:szCs w:val="32"/>
        </w:rPr>
        <w:t>入围遴选</w:t>
      </w:r>
      <w:r>
        <w:rPr>
          <w:rFonts w:hint="eastAsia" w:ascii="宋体" w:hAnsi="宋体" w:cs="宋体"/>
          <w:b/>
          <w:sz w:val="32"/>
          <w:szCs w:val="32"/>
        </w:rPr>
        <w:t>公告</w:t>
      </w:r>
    </w:p>
    <w:p>
      <w:pPr>
        <w:spacing w:line="340" w:lineRule="exact"/>
        <w:ind w:firstLine="480" w:firstLineChars="200"/>
        <w:rPr>
          <w:rFonts w:ascii="仿宋" w:hAnsi="仿宋" w:eastAsia="仿宋" w:cs="宋体"/>
          <w:b/>
          <w:bCs/>
          <w:sz w:val="24"/>
          <w:u w:val="single"/>
        </w:rPr>
      </w:pPr>
      <w:r>
        <w:rPr>
          <w:rFonts w:hint="eastAsia" w:ascii="仿宋" w:hAnsi="仿宋" w:eastAsia="仿宋" w:cs="宋体"/>
          <w:sz w:val="24"/>
        </w:rPr>
        <w:t>江苏盱眙农村商业银行股份有限公司，就</w:t>
      </w:r>
      <w:r>
        <w:rPr>
          <w:rFonts w:hint="eastAsia" w:ascii="仿宋" w:hAnsi="仿宋" w:eastAsia="仿宋" w:cs="宋体"/>
          <w:sz w:val="24"/>
          <w:u w:val="single"/>
        </w:rPr>
        <w:t>江苏盱眙农村商业银行</w:t>
      </w:r>
      <w:r>
        <w:rPr>
          <w:rFonts w:hint="eastAsia" w:ascii="仿宋" w:hAnsi="仿宋" w:eastAsia="仿宋" w:cs="宋体"/>
          <w:bCs/>
          <w:sz w:val="24"/>
          <w:u w:val="single"/>
        </w:rPr>
        <w:t>部分采购供应商</w:t>
      </w:r>
      <w:r>
        <w:rPr>
          <w:rFonts w:hint="eastAsia" w:ascii="仿宋" w:hAnsi="仿宋" w:eastAsia="仿宋" w:cs="宋体"/>
          <w:sz w:val="24"/>
        </w:rPr>
        <w:t>进行</w:t>
      </w:r>
      <w:r>
        <w:rPr>
          <w:rFonts w:hint="eastAsia" w:ascii="仿宋" w:hAnsi="仿宋" w:eastAsia="仿宋" w:cs="宋体"/>
          <w:bCs/>
          <w:sz w:val="24"/>
          <w:u w:val="single"/>
        </w:rPr>
        <w:t>公开入围遴选</w:t>
      </w:r>
      <w:r>
        <w:rPr>
          <w:rFonts w:hint="eastAsia" w:ascii="仿宋" w:hAnsi="仿宋" w:eastAsia="仿宋" w:cs="宋体"/>
          <w:sz w:val="24"/>
        </w:rPr>
        <w:t>，符合本项目资格要求的供应商均可以参加。</w:t>
      </w:r>
    </w:p>
    <w:p>
      <w:pPr>
        <w:spacing w:line="340" w:lineRule="exact"/>
        <w:ind w:firstLine="482" w:firstLineChars="200"/>
        <w:rPr>
          <w:rFonts w:hint="eastAsia" w:ascii="仿宋" w:hAnsi="仿宋" w:eastAsia="仿宋" w:cs="宋体"/>
          <w:bCs/>
          <w:sz w:val="24"/>
          <w:u w:val="single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1、项目名称:</w:t>
      </w:r>
      <w:r>
        <w:rPr>
          <w:rFonts w:hint="eastAsia" w:ascii="仿宋" w:hAnsi="仿宋" w:eastAsia="仿宋" w:cs="宋体"/>
          <w:sz w:val="24"/>
        </w:rPr>
        <w:t>江苏盱眙农村商业银行</w:t>
      </w:r>
      <w:r>
        <w:rPr>
          <w:rFonts w:hint="eastAsia" w:ascii="仿宋" w:hAnsi="仿宋" w:eastAsia="仿宋" w:cs="宋体"/>
          <w:bCs/>
          <w:sz w:val="24"/>
          <w:u w:val="single"/>
        </w:rPr>
        <w:t>部分采购供应商公开入围遴选</w:t>
      </w:r>
      <w:r>
        <w:rPr>
          <w:rFonts w:hint="eastAsia" w:ascii="仿宋" w:hAnsi="仿宋" w:eastAsia="仿宋" w:cs="宋体"/>
          <w:sz w:val="24"/>
        </w:rPr>
        <w:t>；</w:t>
      </w:r>
    </w:p>
    <w:p>
      <w:pPr>
        <w:spacing w:line="340" w:lineRule="exact"/>
        <w:ind w:firstLine="482" w:firstLineChars="2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2、招标项目简要说明：</w:t>
      </w:r>
    </w:p>
    <w:p>
      <w:pPr>
        <w:spacing w:line="340" w:lineRule="exact"/>
        <w:ind w:firstLine="480" w:firstLineChars="200"/>
        <w:jc w:val="left"/>
        <w:rPr>
          <w:rFonts w:hint="eastAsia" w:ascii="仿宋" w:hAnsi="仿宋" w:eastAsia="仿宋" w:cs="宋体"/>
          <w:bCs/>
          <w:sz w:val="24"/>
        </w:rPr>
      </w:pPr>
      <w:r>
        <w:rPr>
          <w:rFonts w:hint="eastAsia" w:ascii="仿宋" w:hAnsi="仿宋" w:eastAsia="仿宋" w:cs="宋体"/>
          <w:sz w:val="24"/>
        </w:rPr>
        <w:t>（1）江苏盱眙农村商业银行</w:t>
      </w:r>
      <w:r>
        <w:rPr>
          <w:rFonts w:hint="eastAsia" w:ascii="仿宋" w:hAnsi="仿宋" w:eastAsia="仿宋" w:cs="宋体"/>
          <w:bCs/>
          <w:sz w:val="24"/>
        </w:rPr>
        <w:t>部分采购供应商公开入围遴选</w:t>
      </w:r>
      <w:r>
        <w:rPr>
          <w:rFonts w:hint="eastAsia" w:ascii="仿宋" w:hAnsi="仿宋" w:eastAsia="仿宋" w:cs="宋体"/>
          <w:sz w:val="24"/>
        </w:rPr>
        <w:t>项目</w:t>
      </w:r>
      <w:r>
        <w:rPr>
          <w:rFonts w:hint="eastAsia" w:ascii="仿宋" w:hAnsi="仿宋" w:eastAsia="仿宋" w:cs="宋体"/>
          <w:bCs/>
          <w:sz w:val="24"/>
        </w:rPr>
        <w:t>，入围有效期为三年，请申请人仔细阅读相关要求后递交申请文件。</w:t>
      </w:r>
    </w:p>
    <w:p>
      <w:pPr>
        <w:spacing w:line="340" w:lineRule="exact"/>
        <w:ind w:firstLine="480" w:firstLineChars="200"/>
        <w:jc w:val="left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bCs/>
          <w:sz w:val="24"/>
        </w:rPr>
        <w:t>（2）入围供应商将进入江苏盱眙农村商业银行采购供应商库，但入围</w:t>
      </w:r>
      <w:r>
        <w:rPr>
          <w:rFonts w:hint="eastAsia" w:ascii="仿宋" w:hAnsi="仿宋" w:eastAsia="仿宋" w:cs="宋体"/>
          <w:sz w:val="24"/>
        </w:rPr>
        <w:t>遴选结果非最终采购保证，采购人将根据实际情况保留从其他供应商处进行采购的权利。</w:t>
      </w:r>
    </w:p>
    <w:p>
      <w:pPr>
        <w:pStyle w:val="2"/>
        <w:ind w:firstLine="480" w:firstLineChars="200"/>
        <w:rPr>
          <w:rFonts w:hint="eastAsia" w:eastAsia="宋体"/>
          <w:lang w:eastAsia="zh-CN"/>
        </w:rPr>
      </w:pPr>
      <w:r>
        <w:rPr>
          <w:rFonts w:hint="eastAsia" w:ascii="仿宋" w:hAnsi="仿宋" w:eastAsia="仿宋" w:cs="宋体"/>
          <w:sz w:val="24"/>
          <w:lang w:eastAsia="zh-CN"/>
        </w:rPr>
        <w:t>（</w:t>
      </w:r>
      <w:r>
        <w:rPr>
          <w:rFonts w:hint="eastAsia" w:ascii="仿宋" w:hAnsi="仿宋" w:eastAsia="仿宋" w:cs="宋体"/>
          <w:sz w:val="24"/>
          <w:lang w:val="en-US" w:eastAsia="zh-CN"/>
        </w:rPr>
        <w:t>3</w:t>
      </w:r>
      <w:r>
        <w:rPr>
          <w:rFonts w:hint="eastAsia" w:ascii="仿宋" w:hAnsi="仿宋" w:eastAsia="仿宋" w:cs="宋体"/>
          <w:sz w:val="24"/>
          <w:lang w:eastAsia="zh-CN"/>
        </w:rPr>
        <w:t>）</w:t>
      </w:r>
      <w:r>
        <w:rPr>
          <w:rFonts w:hint="eastAsia" w:ascii="宋体" w:hAnsi="宋体" w:eastAsia="仿宋" w:cs="宋体"/>
          <w:kern w:val="0"/>
          <w:szCs w:val="21"/>
          <w:lang w:val="en-US" w:eastAsia="zh-CN"/>
        </w:rPr>
        <w:t>施工单位入围遴选（不接受联合体）</w:t>
      </w:r>
      <w:r>
        <w:rPr>
          <w:rFonts w:hint="eastAsia" w:ascii="宋体" w:hAnsi="宋体" w:cs="宋体"/>
          <w:kern w:val="0"/>
          <w:szCs w:val="21"/>
          <w:lang w:eastAsia="zh-CN"/>
        </w:rPr>
        <w:t>。</w:t>
      </w:r>
    </w:p>
    <w:p>
      <w:pPr>
        <w:widowControl/>
        <w:shd w:val="clear" w:color="auto" w:fill="FFFFFF"/>
        <w:tabs>
          <w:tab w:val="left" w:pos="900"/>
          <w:tab w:val="left" w:pos="4185"/>
        </w:tabs>
        <w:spacing w:line="340" w:lineRule="exact"/>
        <w:ind w:firstLine="562"/>
        <w:rPr>
          <w:rFonts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3、申请人资质要求：</w:t>
      </w:r>
    </w:p>
    <w:p>
      <w:pPr>
        <w:widowControl/>
        <w:shd w:val="clear" w:color="auto" w:fill="FFFFFF"/>
        <w:tabs>
          <w:tab w:val="left" w:pos="720"/>
        </w:tabs>
        <w:spacing w:line="340" w:lineRule="exact"/>
        <w:ind w:firstLine="56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（1）所有申请人必须符合《中华人民共和国政府采购法》第二十二条、《中华人民共和国政府采购法实施条例》第十七条和第十八条的规定，并提供下列材料（按顺序装订）：</w:t>
      </w:r>
    </w:p>
    <w:tbl>
      <w:tblPr>
        <w:tblStyle w:val="6"/>
        <w:tblpPr w:leftFromText="180" w:rightFromText="180" w:vertAnchor="text" w:horzAnchor="page" w:tblpX="1797" w:tblpY="342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09"/>
        <w:gridCol w:w="4394"/>
        <w:gridCol w:w="2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资质内容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提交形式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1 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（供应商可任选其中1项提供材料，2选1）。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（1）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法定代表人资格证明（格式按照示范格式一要求）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  <w:t>原件</w:t>
            </w: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法定代表人身份证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（2）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授权委托书（格式按照示范格式二要求）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  <w:t>原件</w:t>
            </w:r>
            <w:r>
              <w:rPr>
                <w:rFonts w:hint="eastAsia" w:ascii="宋体" w:hAnsi="宋体" w:cs="宋体"/>
                <w:szCs w:val="21"/>
              </w:rPr>
              <w:t>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受托人身份证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Ansi="宋体"/>
                <w:color w:val="000000"/>
              </w:rPr>
              <w:t>供应商未被“信用中国”网（</w:t>
            </w:r>
            <w:r>
              <w:fldChar w:fldCharType="begin"/>
            </w:r>
            <w:r>
              <w:instrText xml:space="preserve"> HYPERLINK "https://www.creditchina.gov.cn/" </w:instrText>
            </w:r>
            <w:r>
              <w:fldChar w:fldCharType="separate"/>
            </w:r>
            <w:r>
              <w:rPr>
                <w:rFonts w:hAnsi="宋体"/>
                <w:color w:val="000000"/>
              </w:rPr>
              <w:t>https://www.creditchina.gov.cn/</w:t>
            </w:r>
            <w:r>
              <w:rPr>
                <w:rFonts w:hAnsi="宋体"/>
                <w:color w:val="000000"/>
              </w:rPr>
              <w:fldChar w:fldCharType="end"/>
            </w:r>
            <w:r>
              <w:rPr>
                <w:rFonts w:hAnsi="宋体"/>
                <w:color w:val="000000"/>
              </w:rPr>
              <w:t>）列入失信被执行人、重大税收违法案件当事人名单。供应商未被“中国政府采购网”（</w:t>
            </w:r>
            <w:r>
              <w:fldChar w:fldCharType="begin"/>
            </w:r>
            <w:r>
              <w:instrText xml:space="preserve"> HYPERLINK "http://www.ccgp.gov.cn/search/cr/" </w:instrText>
            </w:r>
            <w:r>
              <w:fldChar w:fldCharType="separate"/>
            </w:r>
            <w:r>
              <w:rPr>
                <w:rFonts w:hAnsi="宋体"/>
                <w:color w:val="000000"/>
              </w:rPr>
              <w:t>http://www.ccgp.gov.cn/search/cr/</w:t>
            </w:r>
            <w:r>
              <w:rPr>
                <w:rFonts w:hAnsi="宋体"/>
                <w:color w:val="000000"/>
              </w:rPr>
              <w:fldChar w:fldCharType="end"/>
            </w:r>
            <w:r>
              <w:rPr>
                <w:rFonts w:hAnsi="宋体"/>
                <w:color w:val="000000"/>
              </w:rPr>
              <w:t>）列入政府采购严重违法失信行为记录名单。由采购</w:t>
            </w:r>
            <w:r>
              <w:rPr>
                <w:rFonts w:hint="eastAsia" w:hAnsi="宋体"/>
                <w:color w:val="000000"/>
              </w:rPr>
              <w:t>单位（采购代理单位）</w:t>
            </w:r>
            <w:r>
              <w:rPr>
                <w:rFonts w:hAnsi="宋体"/>
                <w:color w:val="000000"/>
              </w:rPr>
              <w:t>组织磋商小组在资格审查时查询，一旦被查询存在上述失信行为记录名单的，将视为资格审查不通过）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  <w:t xml:space="preserve">网上截图盖章， </w:t>
            </w: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法定代表人和授权委托人未被最高人民法院列为失信被执行人。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  <w:t xml:space="preserve">网上截图盖章， </w:t>
            </w:r>
            <w:r>
              <w:rPr>
                <w:rFonts w:hint="eastAsia" w:ascii="宋体" w:hAnsi="宋体" w:cs="宋体"/>
                <w:szCs w:val="21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仿宋" w:hAnsi="仿宋" w:eastAsia="仿宋"/>
                <w:b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FF0000"/>
                <w:kern w:val="0"/>
                <w:sz w:val="24"/>
              </w:rPr>
              <w:t>特定资格要求：</w:t>
            </w:r>
          </w:p>
          <w:p>
            <w:pPr>
              <w:spacing w:line="34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kern w:val="0"/>
                <w:szCs w:val="21"/>
              </w:rPr>
              <w:t>房屋建筑工程施工总承包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Cs w:val="21"/>
              </w:rPr>
              <w:t>级（含）以上或建筑装修装饰工程专业承包二级（含）以上资质</w:t>
            </w:r>
            <w:r>
              <w:rPr>
                <w:rFonts w:hint="eastAsia" w:ascii="宋体" w:hAnsi="宋体" w:cs="宋体"/>
                <w:szCs w:val="21"/>
              </w:rPr>
              <w:t>同时项目经理具备建筑工程专业二级（含）以上注册建造师证书及项目经理安全生产考核B证，</w:t>
            </w:r>
            <w:r>
              <w:rPr>
                <w:rFonts w:hint="eastAsia" w:ascii="宋体" w:hAnsi="宋体" w:cs="宋体"/>
                <w:kern w:val="0"/>
                <w:szCs w:val="21"/>
              </w:rPr>
              <w:t>提供相关证书证明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。</w:t>
            </w:r>
          </w:p>
          <w:p>
            <w:pPr>
              <w:spacing w:line="34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企业安全生产许可证，提供相关证书证明。</w:t>
            </w:r>
          </w:p>
          <w:p>
            <w:pPr>
              <w:pStyle w:val="2"/>
              <w:rPr>
                <w:rFonts w:hint="eastAsia" w:eastAsia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  <w:lang w:val="en-US" w:eastAsia="zh-CN"/>
              </w:rPr>
              <w:t>证书</w:t>
            </w:r>
            <w:r>
              <w:rPr>
                <w:rFonts w:hint="eastAsia" w:ascii="宋体" w:hAnsi="宋体" w:cs="宋体"/>
                <w:b/>
                <w:bCs/>
                <w:color w:val="FF0000"/>
                <w:szCs w:val="21"/>
              </w:rPr>
              <w:t>复印件</w:t>
            </w:r>
            <w:r>
              <w:rPr>
                <w:rFonts w:hint="eastAsia" w:ascii="宋体" w:hAnsi="宋体" w:cs="宋体"/>
                <w:szCs w:val="21"/>
              </w:rPr>
              <w:t>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格式自理自行承诺：</w:t>
            </w:r>
          </w:p>
          <w:p>
            <w:pPr>
              <w:spacing w:line="340" w:lineRule="exact"/>
              <w:rPr>
                <w:rFonts w:cs="宋体"/>
                <w:kern w:val="2"/>
                <w:sz w:val="21"/>
                <w:szCs w:val="21"/>
              </w:rPr>
            </w:pPr>
            <w:r>
              <w:rPr>
                <w:rFonts w:hint="eastAsia" w:cs="宋体"/>
                <w:kern w:val="2"/>
                <w:sz w:val="21"/>
                <w:szCs w:val="21"/>
              </w:rPr>
              <w:t>自 202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cs="宋体"/>
                <w:kern w:val="2"/>
                <w:sz w:val="21"/>
                <w:szCs w:val="21"/>
              </w:rPr>
              <w:t> 年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kern w:val="2"/>
                <w:sz w:val="21"/>
                <w:szCs w:val="21"/>
              </w:rPr>
              <w:t>月 20 日以来，企业和拟派项目负责人没有因串通投标、弄虚作假、以他人名义投标、骗取中标、转包、违法分包等违法行为受到建设等有关部门行政处罚的；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240" w:lineRule="atLeast"/>
              <w:rPr>
                <w:rFonts w:hint="eastAsia" w:cs="宋体"/>
                <w:kern w:val="2"/>
                <w:sz w:val="21"/>
                <w:szCs w:val="21"/>
              </w:rPr>
            </w:pPr>
            <w:r>
              <w:rPr>
                <w:rFonts w:hint="eastAsia" w:cs="宋体"/>
                <w:kern w:val="2"/>
                <w:sz w:val="21"/>
                <w:szCs w:val="21"/>
              </w:rPr>
              <w:t>自 202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cs="宋体"/>
                <w:kern w:val="2"/>
                <w:sz w:val="21"/>
                <w:szCs w:val="21"/>
              </w:rPr>
              <w:t> 年 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kern w:val="2"/>
                <w:sz w:val="21"/>
                <w:szCs w:val="21"/>
              </w:rPr>
              <w:t> 月 20 日以来，企业没有无正当理由放弃中标资格（不含项目负责人多投多中后放弃）、不与招标人订立合同、拒不提供履约担保情形的；</w:t>
            </w:r>
          </w:p>
          <w:p>
            <w:pPr>
              <w:pStyle w:val="2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1"/>
                <w:szCs w:val="21"/>
              </w:rPr>
              <w:t>自 </w:t>
            </w:r>
            <w:r>
              <w:rPr>
                <w:rFonts w:hint="eastAsia" w:cs="宋体"/>
                <w:kern w:val="2"/>
                <w:sz w:val="21"/>
                <w:szCs w:val="21"/>
                <w:lang w:eastAsia="zh-CN"/>
              </w:rPr>
              <w:t>202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cs="宋体"/>
                <w:kern w:val="2"/>
                <w:sz w:val="21"/>
                <w:szCs w:val="21"/>
              </w:rPr>
              <w:t> 年 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cs="宋体"/>
                <w:kern w:val="2"/>
                <w:sz w:val="21"/>
                <w:szCs w:val="21"/>
              </w:rPr>
              <w:t> 月 20 日以来，企业没有因拖欠工人工资被招标项目所在地省、市、县（市、区）建设行政主管部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门通报批评的；</w:t>
            </w:r>
          </w:p>
          <w:p>
            <w:pPr>
              <w:pStyle w:val="2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4、指定长期服务的项目负责人，提供该项目负责人的项目经理证或二级（含）以上建造师资格证，并提供项目负责人2025年以来连续3个月在申请单位缴纳社保的相关有效证明。</w:t>
            </w:r>
          </w:p>
          <w:p>
            <w:pPr>
              <w:pStyle w:val="2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5、项目负责人未被最高人民法院列入失信被执行人名单，提供相关证明（网络截图盖单位公章）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b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加盖公章装订申请文件</w:t>
            </w:r>
          </w:p>
        </w:tc>
      </w:tr>
    </w:tbl>
    <w:p>
      <w:pPr>
        <w:spacing w:line="340" w:lineRule="exact"/>
        <w:ind w:firstLine="360" w:firstLineChars="150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备注：本次入围遴选将采用资质后审方式，在采购评审过程中，采购人将组织资质审查，若发现申请人相关信息与资格要求不符时，可随时取消其申请或入围资格。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4、入围单位数量：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（1）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施工单位</w:t>
      </w:r>
      <w:r>
        <w:rPr>
          <w:rFonts w:hint="eastAsia" w:ascii="仿宋" w:hAnsi="仿宋" w:eastAsia="仿宋"/>
          <w:color w:val="333333"/>
          <w:kern w:val="0"/>
          <w:sz w:val="24"/>
        </w:rPr>
        <w:t>入围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/>
          <w:color w:val="333333"/>
          <w:kern w:val="0"/>
          <w:sz w:val="24"/>
        </w:rPr>
        <w:t>家供应商；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5、公开入围遴选文件发售信息：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领取申请文件地点：江苏盱眙农村商业银行</w:t>
      </w:r>
      <w:r>
        <w:rPr>
          <w:rFonts w:ascii="仿宋" w:hAnsi="仿宋" w:eastAsia="仿宋"/>
          <w:color w:val="333333"/>
          <w:kern w:val="0"/>
          <w:sz w:val="24"/>
        </w:rPr>
        <w:fldChar w:fldCharType="begin"/>
      </w:r>
      <w:r>
        <w:rPr>
          <w:rFonts w:ascii="仿宋" w:hAnsi="仿宋" w:eastAsia="仿宋"/>
          <w:color w:val="333333"/>
          <w:kern w:val="0"/>
          <w:sz w:val="24"/>
        </w:rPr>
        <w:instrText xml:space="preserve"> HYPERLINK "http://www.xybank.net/" </w:instrText>
      </w:r>
      <w:r>
        <w:rPr>
          <w:rFonts w:ascii="仿宋" w:hAnsi="仿宋" w:eastAsia="仿宋"/>
          <w:color w:val="333333"/>
          <w:kern w:val="0"/>
          <w:sz w:val="24"/>
        </w:rPr>
        <w:fldChar w:fldCharType="separate"/>
      </w:r>
      <w:r>
        <w:rPr>
          <w:rStyle w:val="8"/>
          <w:rFonts w:ascii="仿宋" w:hAnsi="仿宋" w:eastAsia="仿宋"/>
          <w:kern w:val="0"/>
          <w:sz w:val="24"/>
        </w:rPr>
        <w:t>http://www.xybank.net/</w:t>
      </w:r>
      <w:r>
        <w:rPr>
          <w:rFonts w:ascii="仿宋" w:hAnsi="仿宋" w:eastAsia="仿宋"/>
          <w:color w:val="333333"/>
          <w:kern w:val="0"/>
          <w:sz w:val="24"/>
        </w:rPr>
        <w:fldChar w:fldCharType="end"/>
      </w:r>
      <w:r>
        <w:rPr>
          <w:rFonts w:hint="eastAsia" w:ascii="仿宋" w:hAnsi="仿宋" w:eastAsia="仿宋"/>
          <w:color w:val="333333"/>
          <w:kern w:val="0"/>
          <w:sz w:val="24"/>
        </w:rPr>
        <w:t>自行网站下载。</w:t>
      </w:r>
    </w:p>
    <w:p>
      <w:pPr>
        <w:widowControl/>
        <w:shd w:val="clear" w:color="auto" w:fill="FFFFFF"/>
        <w:spacing w:line="340" w:lineRule="exact"/>
        <w:ind w:firstLine="562"/>
        <w:rPr>
          <w:rFonts w:ascii="仿宋" w:hAnsi="仿宋" w:eastAsia="仿宋" w:cs="宋体"/>
          <w:sz w:val="24"/>
          <w:shd w:val="clear" w:color="auto" w:fill="FFFFFF"/>
        </w:rPr>
      </w:pP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报名时间：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2025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24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日至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2025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日，每天上午8:30至1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:30，下午1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: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0至17:30（北京时间，法定节假日除外）。获取招标文件方式：电子数据获取网站自行下载。</w:t>
      </w:r>
    </w:p>
    <w:p>
      <w:pPr>
        <w:pStyle w:val="5"/>
        <w:spacing w:before="0" w:beforeAutospacing="0" w:after="0" w:afterAutospacing="0" w:line="320" w:lineRule="exact"/>
        <w:ind w:firstLine="480" w:firstLineChars="200"/>
        <w:jc w:val="both"/>
        <w:rPr>
          <w:rFonts w:ascii="仿宋" w:hAnsi="仿宋" w:eastAsia="仿宋"/>
          <w:szCs w:val="24"/>
          <w:shd w:val="clear" w:color="auto" w:fill="FFFFFF"/>
        </w:rPr>
      </w:pPr>
      <w:r>
        <w:rPr>
          <w:rFonts w:hint="eastAsia" w:ascii="仿宋" w:hAnsi="仿宋" w:eastAsia="仿宋" w:cs="宋体"/>
          <w:szCs w:val="24"/>
          <w:shd w:val="clear" w:color="auto" w:fill="FFFFFF"/>
        </w:rPr>
        <w:t>报名资料提供：营业执照、供应商参与投标（询价）确认函、报名费转账凭证和身份证复印件加盖公章。</w:t>
      </w:r>
    </w:p>
    <w:p>
      <w:pPr>
        <w:spacing w:line="320" w:lineRule="exact"/>
        <w:ind w:firstLine="480" w:firstLineChars="20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注：可以网络或电话或现场报名但必须提供报名资料（未报名登记招标人或代理机构拒绝接受投标文件）,接受资料qq邮箱602339979@</w:t>
      </w:r>
      <w:r>
        <w:rPr>
          <w:rFonts w:ascii="仿宋" w:hAnsi="仿宋" w:eastAsia="仿宋" w:cs="宋体"/>
          <w:kern w:val="0"/>
          <w:sz w:val="24"/>
          <w:shd w:val="clear" w:color="auto" w:fill="FFFFFF"/>
        </w:rPr>
        <w:t>qq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.com。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sz w:val="24"/>
          <w:shd w:val="clear" w:color="auto" w:fill="FFFFFF"/>
          <w:lang w:val="en-US" w:eastAsia="zh-CN"/>
        </w:rPr>
        <w:t>资料</w:t>
      </w:r>
      <w:r>
        <w:rPr>
          <w:rFonts w:hint="eastAsia" w:ascii="仿宋" w:hAnsi="仿宋" w:eastAsia="仿宋" w:cs="宋体"/>
          <w:sz w:val="24"/>
          <w:shd w:val="clear" w:color="auto" w:fill="FFFFFF"/>
        </w:rPr>
        <w:t>费 300元（无论结果如何不退），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报名费接受单位名称：中企华建友工程管理有限公司盱眙分公司</w:t>
      </w:r>
    </w:p>
    <w:p>
      <w:pPr>
        <w:spacing w:line="320" w:lineRule="exact"/>
        <w:ind w:firstLine="480" w:firstLineChars="20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纳税人识别号：91320830569170442E</w:t>
      </w:r>
    </w:p>
    <w:p>
      <w:pPr>
        <w:spacing w:line="320" w:lineRule="exact"/>
        <w:ind w:firstLine="600" w:firstLineChars="25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地址、电话：盱眙县经济开发区金桂大道15号格林春天9幢102-103室、0517－88226767</w:t>
      </w:r>
    </w:p>
    <w:p>
      <w:pPr>
        <w:spacing w:line="320" w:lineRule="exact"/>
        <w:ind w:firstLine="600" w:firstLineChars="250"/>
        <w:rPr>
          <w:rFonts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开户行、账号：江苏盱眙农村商业银行股份有限公司城中支行：3208302901201000035631</w:t>
      </w:r>
    </w:p>
    <w:p>
      <w:pPr>
        <w:shd w:val="clear" w:color="auto" w:fill="FFFFFF"/>
        <w:spacing w:line="320" w:lineRule="exact"/>
        <w:ind w:firstLine="560"/>
        <w:rPr>
          <w:rFonts w:hint="eastAsia" w:ascii="仿宋" w:hAnsi="仿宋" w:eastAsia="仿宋" w:cs="Arial"/>
          <w:color w:val="333333"/>
          <w:kern w:val="0"/>
          <w:sz w:val="24"/>
        </w:rPr>
      </w:pPr>
      <w:r>
        <w:rPr>
          <w:rFonts w:hint="eastAsia" w:ascii="仿宋" w:hAnsi="仿宋" w:eastAsia="仿宋" w:cs="Arial"/>
          <w:color w:val="333333"/>
          <w:kern w:val="0"/>
          <w:sz w:val="24"/>
        </w:rPr>
        <w:t>注：投标人须持续关注本项目</w:t>
      </w:r>
      <w:r>
        <w:rPr>
          <w:rFonts w:hint="eastAsia" w:ascii="仿宋" w:hAnsi="仿宋" w:eastAsia="仿宋" w:cs="Arial"/>
          <w:color w:val="333333"/>
          <w:kern w:val="0"/>
          <w:sz w:val="24"/>
          <w:u w:val="single"/>
        </w:rPr>
        <w:t>报名联系人预留信息，招标人或代理机构（如有）澄清及说明将以电子数据、网络、邮箱等</w:t>
      </w:r>
      <w:r>
        <w:rPr>
          <w:rFonts w:hint="eastAsia" w:ascii="仿宋" w:hAnsi="仿宋" w:eastAsia="仿宋" w:cs="Arial"/>
          <w:color w:val="333333"/>
          <w:kern w:val="0"/>
          <w:sz w:val="24"/>
        </w:rPr>
        <w:t>发布（含更正、修改等信息），否则产生的后果由投标人自行承担。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6、申请文件接收截止时间、地点：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申请文件现场接收截止时间: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2025</w:t>
      </w:r>
      <w:r>
        <w:rPr>
          <w:rFonts w:hint="eastAsia" w:ascii="仿宋" w:hAnsi="仿宋" w:eastAsia="仿宋"/>
          <w:color w:val="333333"/>
          <w:kern w:val="0"/>
          <w:sz w:val="24"/>
        </w:rPr>
        <w:t>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10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15</w:t>
      </w:r>
      <w:r>
        <w:rPr>
          <w:rFonts w:hint="eastAsia" w:ascii="仿宋" w:hAnsi="仿宋" w:eastAsia="仿宋"/>
          <w:color w:val="333333"/>
          <w:kern w:val="0"/>
          <w:sz w:val="24"/>
        </w:rPr>
        <w:t>日9: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30</w:t>
      </w:r>
      <w:r>
        <w:rPr>
          <w:rFonts w:hint="eastAsia" w:ascii="仿宋" w:hAnsi="仿宋" w:eastAsia="仿宋"/>
          <w:color w:val="333333"/>
          <w:kern w:val="0"/>
          <w:sz w:val="24"/>
        </w:rPr>
        <w:t>前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申请文件接收地点:合欢大道2号（盱眙农商行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7楼</w:t>
      </w:r>
      <w:r>
        <w:rPr>
          <w:rFonts w:hint="eastAsia" w:ascii="仿宋" w:hAnsi="仿宋" w:eastAsia="仿宋"/>
          <w:color w:val="333333"/>
          <w:kern w:val="0"/>
          <w:sz w:val="24"/>
        </w:rPr>
        <w:t>会议室）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7、开（评）标时间及地点：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评审时间: 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2025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年 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10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15</w:t>
      </w:r>
      <w:r>
        <w:rPr>
          <w:rFonts w:hint="eastAsia" w:ascii="仿宋" w:hAnsi="仿宋" w:eastAsia="仿宋"/>
          <w:color w:val="333333"/>
          <w:kern w:val="0"/>
          <w:sz w:val="24"/>
        </w:rPr>
        <w:t>日9：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/>
          <w:color w:val="333333"/>
          <w:kern w:val="0"/>
          <w:sz w:val="24"/>
        </w:rPr>
        <w:t>0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评审地点: 合欢大道2号（盱眙农商行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7楼</w:t>
      </w:r>
      <w:r>
        <w:rPr>
          <w:rFonts w:hint="eastAsia" w:ascii="仿宋" w:hAnsi="仿宋" w:eastAsia="仿宋"/>
          <w:color w:val="333333"/>
          <w:kern w:val="0"/>
          <w:sz w:val="24"/>
        </w:rPr>
        <w:t>会议室）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8、本次入围遴选联系事项：</w:t>
      </w:r>
    </w:p>
    <w:p>
      <w:pPr>
        <w:pStyle w:val="2"/>
        <w:widowControl w:val="0"/>
        <w:spacing w:line="360" w:lineRule="exact"/>
        <w:ind w:firstLine="480"/>
        <w:rPr>
          <w:rFonts w:ascii="仿宋" w:hAnsi="仿宋" w:eastAsia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凡对本次采购提出询问，请按</w:t>
      </w:r>
      <w:r>
        <w:rPr>
          <w:rFonts w:ascii="仿宋" w:hAnsi="仿宋" w:eastAsia="仿宋"/>
          <w:color w:val="333333"/>
          <w:kern w:val="0"/>
          <w:sz w:val="24"/>
          <w:szCs w:val="24"/>
        </w:rPr>
        <w:t>以下方式</w:t>
      </w: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联系。</w:t>
      </w:r>
    </w:p>
    <w:p>
      <w:pPr>
        <w:pStyle w:val="3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bookmarkStart w:id="0" w:name="_Toc28359096"/>
      <w:bookmarkStart w:id="1" w:name="_Toc35393637"/>
      <w:bookmarkStart w:id="2" w:name="_Toc28359019"/>
      <w:bookmarkStart w:id="3" w:name="_Toc35393806"/>
      <w:r>
        <w:rPr>
          <w:rFonts w:hint="eastAsia" w:ascii="仿宋" w:hAnsi="仿宋" w:eastAsia="仿宋" w:cs="宋体"/>
          <w:b w:val="0"/>
          <w:sz w:val="24"/>
          <w:szCs w:val="24"/>
        </w:rPr>
        <w:t>1.采购人信息</w:t>
      </w:r>
      <w:bookmarkEnd w:id="0"/>
      <w:bookmarkEnd w:id="1"/>
      <w:bookmarkEnd w:id="2"/>
      <w:bookmarkEnd w:id="3"/>
    </w:p>
    <w:p>
      <w:pPr>
        <w:spacing w:line="360" w:lineRule="exact"/>
        <w:ind w:firstLine="720" w:firstLineChars="300"/>
        <w:jc w:val="left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/>
          <w:sz w:val="24"/>
        </w:rPr>
        <w:t>名    称：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江苏盱眙农村商业银行股份有限公司</w:t>
      </w:r>
    </w:p>
    <w:p>
      <w:pPr>
        <w:spacing w:line="360" w:lineRule="exact"/>
        <w:ind w:firstLine="720" w:firstLineChars="3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地    址：</w:t>
      </w:r>
      <w:r>
        <w:rPr>
          <w:rFonts w:hint="eastAsia" w:ascii="仿宋" w:hAnsi="仿宋" w:eastAsia="仿宋" w:cs="宋体"/>
          <w:sz w:val="24"/>
        </w:rPr>
        <w:t>合欢大道2号</w:t>
      </w:r>
    </w:p>
    <w:p>
      <w:pPr>
        <w:spacing w:line="360" w:lineRule="exact"/>
        <w:ind w:firstLine="720" w:firstLineChars="300"/>
        <w:jc w:val="left"/>
        <w:rPr>
          <w:rFonts w:hint="default" w:ascii="仿宋" w:hAnsi="仿宋" w:eastAsia="仿宋" w:cs="宋体"/>
          <w:sz w:val="24"/>
          <w:lang w:val="en-US" w:eastAsia="zh-CN"/>
        </w:rPr>
      </w:pPr>
      <w:r>
        <w:rPr>
          <w:rFonts w:hint="eastAsia" w:ascii="仿宋" w:hAnsi="仿宋" w:eastAsia="仿宋" w:cs="宋体"/>
          <w:sz w:val="24"/>
        </w:rPr>
        <w:t>联系方式：</w:t>
      </w:r>
      <w:r>
        <w:rPr>
          <w:rFonts w:hint="eastAsia" w:ascii="仿宋" w:hAnsi="仿宋" w:eastAsia="仿宋" w:cs="宋体"/>
          <w:sz w:val="24"/>
          <w:lang w:val="en-US" w:eastAsia="zh-CN"/>
        </w:rPr>
        <w:t>吴倩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   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 电话：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13901400658</w:t>
      </w:r>
    </w:p>
    <w:p>
      <w:pPr>
        <w:pStyle w:val="3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bookmarkStart w:id="4" w:name="_Toc35393807"/>
      <w:bookmarkStart w:id="5" w:name="_Toc28359020"/>
      <w:bookmarkStart w:id="6" w:name="_Toc28359097"/>
      <w:bookmarkStart w:id="7" w:name="_Toc35393638"/>
      <w:r>
        <w:rPr>
          <w:rFonts w:hint="eastAsia" w:ascii="仿宋" w:hAnsi="仿宋" w:eastAsia="仿宋" w:cs="宋体"/>
          <w:b w:val="0"/>
          <w:sz w:val="24"/>
          <w:szCs w:val="24"/>
        </w:rPr>
        <w:t>2.采购代理机构信息</w:t>
      </w:r>
      <w:bookmarkEnd w:id="4"/>
      <w:bookmarkEnd w:id="5"/>
      <w:bookmarkEnd w:id="6"/>
      <w:bookmarkEnd w:id="7"/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名    称：中企华建友工程管理有限公司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地址：格林春天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联系方式：杨先生       电话：15050808668</w:t>
      </w:r>
    </w:p>
    <w:p>
      <w:pPr>
        <w:widowControl/>
        <w:shd w:val="clear" w:color="auto" w:fill="FFFFFF"/>
        <w:tabs>
          <w:tab w:val="left" w:pos="6405"/>
        </w:tabs>
        <w:spacing w:line="320" w:lineRule="exact"/>
        <w:ind w:right="560"/>
        <w:rPr>
          <w:rFonts w:hint="eastAsia" w:ascii="仿宋" w:hAnsi="仿宋" w:eastAsia="仿宋" w:cs="宋体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sz w:val="24"/>
          <w:szCs w:val="24"/>
          <w:lang w:val="en-US" w:eastAsia="zh-CN"/>
        </w:rPr>
        <w:t xml:space="preserve"> </w:t>
      </w:r>
    </w:p>
    <w:p>
      <w:pPr>
        <w:pStyle w:val="2"/>
        <w:rPr>
          <w:rFonts w:hint="eastAsia"/>
          <w:lang w:eastAsia="zh-CN"/>
        </w:rPr>
      </w:pPr>
    </w:p>
    <w:p>
      <w:pPr>
        <w:widowControl/>
        <w:shd w:val="clear" w:color="auto" w:fill="FFFFFF"/>
        <w:tabs>
          <w:tab w:val="left" w:pos="6405"/>
        </w:tabs>
        <w:spacing w:line="500" w:lineRule="exact"/>
        <w:ind w:firstLine="2240" w:firstLineChars="800"/>
        <w:jc w:val="right"/>
        <w:rPr>
          <w:rFonts w:ascii="宋体" w:hAnsi="宋体"/>
          <w:color w:val="333333"/>
          <w:kern w:val="0"/>
          <w:sz w:val="28"/>
          <w:szCs w:val="28"/>
        </w:rPr>
      </w:pPr>
      <w:r>
        <w:rPr>
          <w:rFonts w:hint="eastAsia" w:ascii="宋体" w:hAnsi="宋体"/>
          <w:color w:val="333333"/>
          <w:kern w:val="0"/>
          <w:sz w:val="28"/>
          <w:szCs w:val="28"/>
        </w:rPr>
        <w:t>江苏盱眙农村商业银行股份有限公司</w:t>
      </w:r>
    </w:p>
    <w:p>
      <w:pPr>
        <w:widowControl/>
        <w:shd w:val="clear" w:color="auto" w:fill="FFFFFF"/>
        <w:spacing w:line="500" w:lineRule="exact"/>
        <w:ind w:right="1050" w:rightChars="500" w:firstLine="3080" w:firstLineChars="1100"/>
        <w:jc w:val="right"/>
        <w:rPr>
          <w:rFonts w:ascii="宋体" w:hAnsi="宋体"/>
          <w:color w:val="333333"/>
          <w:kern w:val="0"/>
          <w:sz w:val="28"/>
          <w:szCs w:val="28"/>
        </w:rPr>
      </w:pPr>
      <w:r>
        <w:rPr>
          <w:rFonts w:hint="eastAsia" w:ascii="宋体" w:hAnsi="宋体"/>
          <w:color w:val="333333"/>
          <w:kern w:val="0"/>
          <w:sz w:val="28"/>
          <w:szCs w:val="28"/>
          <w:lang w:eastAsia="zh-CN"/>
        </w:rPr>
        <w:t>2025</w:t>
      </w:r>
      <w:r>
        <w:rPr>
          <w:rFonts w:hint="eastAsia" w:ascii="宋体" w:hAnsi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/>
          <w:color w:val="333333"/>
          <w:kern w:val="0"/>
          <w:sz w:val="28"/>
          <w:szCs w:val="28"/>
        </w:rPr>
        <w:t>日</w:t>
      </w:r>
    </w:p>
    <w:p>
      <w:bookmarkStart w:id="8" w:name="_GoBack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51E4C"/>
    <w:rsid w:val="0A36308A"/>
    <w:rsid w:val="1F012D1A"/>
    <w:rsid w:val="23E37070"/>
    <w:rsid w:val="58451E4C"/>
    <w:rsid w:val="6C0E5BFA"/>
    <w:rsid w:val="6D1C60F5"/>
    <w:rsid w:val="7D24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pPr>
      <w:jc w:val="both"/>
    </w:pPr>
    <w:rPr>
      <w:rFonts w:ascii="Verdana" w:hAnsi="Verdana" w:eastAsia="宋体" w:cs="宋体"/>
      <w:kern w:val="2"/>
      <w:sz w:val="21"/>
      <w:szCs w:val="21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8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1961</Words>
  <Characters>2196</Characters>
  <Lines>0</Lines>
  <Paragraphs>0</Paragraphs>
  <TotalTime>0</TotalTime>
  <ScaleCrop>false</ScaleCrop>
  <LinksUpToDate>false</LinksUpToDate>
  <CharactersWithSpaces>2250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2025-09-18T01:19:00Z</dcterms:created>
  <dc:creator>缘</dc:creator>
  <cp:lastModifiedBy>萧然</cp:lastModifiedBy>
  <dcterms:modified xsi:type="dcterms:W3CDTF">2025-09-24T02:21:48Z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1785960091B5497283C0F51646D500E0_11</vt:lpwstr>
  </property>
  <property fmtid="{D5CDD505-2E9C-101B-9397-08002B2CF9AE}" pid="4" name="KSOTemplateDocerSaveRecord">
    <vt:lpwstr>eyJoZGlkIjoiMjViNmI0MjVhNTkyYzBhYjYxZTc0MmYwNTFlMmI3MjYiLCJ1c2VySWQiOiI0Nzg1MjE4MjgifQ==</vt:lpwstr>
  </property>
</Properties>
</file>